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1A" w:rsidRDefault="00C65C1A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65C1A" w:rsidTr="000529B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C1A" w:rsidRDefault="00C0291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C1A" w:rsidRPr="000529B0" w:rsidRDefault="000529B0" w:rsidP="000529B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529B0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C1A" w:rsidRPr="000529B0" w:rsidRDefault="000529B0" w:rsidP="000529B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529B0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5C1A" w:rsidRDefault="00C65C1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5C1A" w:rsidRDefault="00C65C1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5C1A" w:rsidRDefault="00C0291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C65C1A" w:rsidRDefault="00C65C1A">
      <w:pPr>
        <w:spacing w:after="0"/>
        <w:rPr>
          <w:rFonts w:ascii="Times New Roman" w:hAnsi="Times New Roman"/>
          <w:b/>
          <w:sz w:val="6"/>
        </w:rPr>
      </w:pPr>
    </w:p>
    <w:p w:rsidR="00225FAF" w:rsidRDefault="00225FAF">
      <w:pPr>
        <w:spacing w:after="0"/>
        <w:rPr>
          <w:rFonts w:ascii="Times New Roman" w:hAnsi="Times New Roman"/>
          <w:b/>
        </w:rPr>
      </w:pPr>
    </w:p>
    <w:p w:rsidR="00225FAF" w:rsidRDefault="00225FAF">
      <w:pPr>
        <w:spacing w:after="0"/>
        <w:rPr>
          <w:rFonts w:ascii="Times New Roman" w:hAnsi="Times New Roman"/>
          <w:b/>
        </w:rPr>
      </w:pPr>
    </w:p>
    <w:p w:rsidR="00C65C1A" w:rsidRDefault="00C02911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00D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C50012</w:t>
      </w:r>
      <w:r>
        <w:rPr>
          <w:rFonts w:ascii="Times New Roman" w:hAnsi="Times New Roman"/>
          <w:b/>
          <w:sz w:val="24"/>
          <w:szCs w:val="24"/>
        </w:rPr>
        <w:tab/>
      </w:r>
    </w:p>
    <w:p w:rsidR="00C65C1A" w:rsidRDefault="00C02911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C65C1A" w:rsidRDefault="00C0291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65C1A" w:rsidRDefault="00C0291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MBA II Semester Regular/Supplementary Examinations </w:t>
      </w:r>
      <w:r w:rsidR="00C0478D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C65C1A" w:rsidRDefault="00C02911">
      <w:pPr>
        <w:spacing w:after="0" w:line="240" w:lineRule="auto"/>
        <w:contextualSpacing/>
        <w:jc w:val="center"/>
        <w:rPr>
          <w:rFonts w:ascii="Bookman Old Style" w:hAnsi="Bookman Old Style" w:cs="Bookman Old Style"/>
          <w:b/>
          <w:sz w:val="28"/>
          <w:szCs w:val="24"/>
          <w:lang w:val="en-US"/>
        </w:rPr>
      </w:pPr>
      <w:r>
        <w:rPr>
          <w:rFonts w:ascii="Bookman Old Style" w:hAnsi="Bookman Old Style" w:cs="Bookman Old Style"/>
          <w:b/>
          <w:sz w:val="28"/>
          <w:szCs w:val="24"/>
          <w:lang w:val="en-US"/>
        </w:rPr>
        <w:t>HUMAN RESOURCE MANAGEMENT</w:t>
      </w:r>
    </w:p>
    <w:p w:rsidR="00C65C1A" w:rsidRDefault="00C0291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0529B0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C65C1A" w:rsidRDefault="00C65C1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C65C1A" w:rsidRDefault="00C65C1A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77C6A" w:rsidRPr="00B77C6A" w:rsidRDefault="00B77C6A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C65C1A" w:rsidRDefault="00C0291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25FA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10Marks</w:t>
      </w:r>
    </w:p>
    <w:p w:rsidR="00C65C1A" w:rsidRPr="00DD0797" w:rsidRDefault="00C65C1A">
      <w:pPr>
        <w:spacing w:after="0" w:line="240" w:lineRule="auto"/>
        <w:jc w:val="right"/>
        <w:rPr>
          <w:rFonts w:ascii="Times New Roman" w:hAnsi="Times New Roman"/>
          <w:b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52"/>
        <w:gridCol w:w="7595"/>
        <w:gridCol w:w="536"/>
        <w:gridCol w:w="604"/>
        <w:gridCol w:w="559"/>
      </w:tblGrid>
      <w:tr w:rsidR="00C65C1A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225F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List any two technological trends influencing HRM.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L!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How does globalization challenge traditional HRM practices?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B65CE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 xml:space="preserve">Define job satisfaction. 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Differentiate between structured and unstructured interviews.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C02911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the purpose of evaluating training programs?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L5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C02911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meant by training?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C02911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List any two features of the Minimum Wages Act.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C02911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meant by performance-based pay?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C02911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a grievance in HRM context?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65C1A" w:rsidRDefault="001408BE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Recall collective bargaining process. 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</w:tbl>
    <w:p w:rsidR="00C65C1A" w:rsidRPr="00730716" w:rsidRDefault="00C65C1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C65C1A" w:rsidRDefault="00C02911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25FA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</w:p>
    <w:p w:rsidR="00C65C1A" w:rsidRPr="00225FAF" w:rsidRDefault="00C65C1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48"/>
        <w:gridCol w:w="7599"/>
        <w:gridCol w:w="536"/>
        <w:gridCol w:w="604"/>
        <w:gridCol w:w="559"/>
      </w:tblGrid>
      <w:tr w:rsidR="00C65C1A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how globalization has influenced the HR function.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concept of Equal Employment Opportunity (EEO) and its relevance in modern HR practices.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the influence of globalization on HR planning and policy-making.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Differentiate between line managers and HR managers with examples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Compare internal and external sources of recruitment with suitable examples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any two methods used for collecting job analysis information.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86970" w:rsidRDefault="00B8697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</w:pPr>
          </w:p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  <w:p w:rsidR="00730716" w:rsidRDefault="00730716" w:rsidP="00B86970">
            <w:pPr>
              <w:spacing w:after="0" w:line="240" w:lineRule="auto"/>
              <w:jc w:val="right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  <w:p w:rsidR="00B86970" w:rsidRDefault="00B86970" w:rsidP="00B86970">
            <w:pPr>
              <w:spacing w:after="0" w:line="240" w:lineRule="auto"/>
              <w:jc w:val="right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Page 1 of 2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Assume your organization is facing a high employee turnover rate. How would you redesign the job analysis process to improve retention and fit?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L6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How can recruitment strategies be adapted to meet the talent demands in a rapidly changing industry, such as IT or biotechnology?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L3</w:t>
            </w:r>
          </w:p>
        </w:tc>
      </w:tr>
      <w:tr w:rsidR="00C65C1A" w:rsidTr="0004138E">
        <w:trPr>
          <w:trHeight w:val="404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C65C1A" w:rsidTr="00225FAF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the different techniques of performance appraisal. How can these techniques help i</w:t>
            </w:r>
            <w:bookmarkStart w:id="0" w:name="_GoBack"/>
            <w:bookmarkEnd w:id="0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mprove employee performance and motivation?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L3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C65C1A" w:rsidRDefault="00C0291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importance of training and development in modern organizations.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 w:rsidTr="001B6109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 w:rsidP="001B6109">
            <w:pPr>
              <w:spacing w:after="0" w:line="240" w:lineRule="auto"/>
              <w:rPr>
                <w:rFonts w:ascii="Bookman Old Style" w:eastAsia="Calibri" w:hAnsi="Bookman Old Style" w:cs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Evaluate the effectiveness of off-the-job training techniques.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C65C1A" w:rsidTr="00225FAF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various types of employee welfare facilities provided in Indian organizations. Why are these important for employee satisfaction and retention?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L3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395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E22542" w:rsidP="00CD6881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Explain the salient fe</w:t>
            </w:r>
            <w:r w:rsidR="007D339D">
              <w:rPr>
                <w:rFonts w:ascii="Bookman Old Style" w:eastAsia="Calibri" w:hAnsi="Bookman Old Style" w:cs="Bookman Old Style"/>
                <w:sz w:val="24"/>
                <w:szCs w:val="24"/>
              </w:rPr>
              <w:t xml:space="preserve">atures of </w:t>
            </w:r>
            <w:r w:rsidR="00CD6881">
              <w:rPr>
                <w:rFonts w:ascii="Bookman Old Style" w:eastAsia="Calibri" w:hAnsi="Bookman Old Style" w:cs="Bookman Old Style"/>
                <w:sz w:val="24"/>
                <w:szCs w:val="24"/>
              </w:rPr>
              <w:t>W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 xml:space="preserve">orkmen </w:t>
            </w:r>
            <w:r w:rsidR="00CD6881">
              <w:rPr>
                <w:rFonts w:ascii="Bookman Old Style" w:eastAsia="Calibri" w:hAnsi="Bookman Old Style" w:cs="Bookman Old Style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 xml:space="preserve">ompensation </w:t>
            </w:r>
            <w:r w:rsidR="00CD6881">
              <w:rPr>
                <w:rFonts w:ascii="Bookman Old Style" w:eastAsia="Calibri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</w:rPr>
              <w:t>ct.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Briefly explain any two job evaluation methods.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C65C1A" w:rsidTr="001B6109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 w:rsidP="001B6109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What are workplace health hazards? Suggest remedies. 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L3</w:t>
            </w:r>
          </w:p>
        </w:tc>
      </w:tr>
      <w:tr w:rsidR="00C65C1A" w:rsidTr="001B6109">
        <w:trPr>
          <w:trHeight w:val="485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 w:rsidP="001B610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Discuss the need for employee safety and occupational health.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C65C1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C65C1A" w:rsidTr="00225FAF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65C1A" w:rsidRDefault="00C65C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65C1A" w:rsidRDefault="00C02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Describe the grievance handling procedure in detail. How does effective grievance </w:t>
            </w:r>
            <w:proofErr w:type="spellStart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redressal</w:t>
            </w:r>
            <w:proofErr w:type="spellEnd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 impact employee relations and organizational climate?</w:t>
            </w:r>
          </w:p>
        </w:tc>
        <w:tc>
          <w:tcPr>
            <w:tcW w:w="262" w:type="pct"/>
            <w:vAlign w:val="center"/>
          </w:tcPr>
          <w:p w:rsidR="00C65C1A" w:rsidRDefault="00C029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65C1A" w:rsidRDefault="00C0291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65C1A" w:rsidRDefault="00C029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L4</w:t>
            </w:r>
          </w:p>
        </w:tc>
      </w:tr>
    </w:tbl>
    <w:p w:rsidR="00C65C1A" w:rsidRDefault="00C0291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B17DF3" w:rsidRDefault="00B17DF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17DF3" w:rsidRDefault="00B17DF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17DF3" w:rsidRDefault="00B17DF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17DF3" w:rsidRDefault="00B17DF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17DF3" w:rsidRDefault="00B17DF3" w:rsidP="00B17DF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 w:cs="Bookman Old Style"/>
          <w:sz w:val="24"/>
          <w:szCs w:val="24"/>
        </w:rPr>
        <w:t>Page 2 of 2</w:t>
      </w:r>
    </w:p>
    <w:sectPr w:rsidR="00B17DF3" w:rsidSect="00225FAF">
      <w:pgSz w:w="11906" w:h="16838"/>
      <w:pgMar w:top="357" w:right="849" w:bottom="27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1BC" w:rsidRDefault="007031BC">
      <w:pPr>
        <w:spacing w:line="240" w:lineRule="auto"/>
      </w:pPr>
      <w:r>
        <w:separator/>
      </w:r>
    </w:p>
  </w:endnote>
  <w:endnote w:type="continuationSeparator" w:id="0">
    <w:p w:rsidR="007031BC" w:rsidRDefault="007031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1BC" w:rsidRDefault="007031BC">
      <w:pPr>
        <w:spacing w:after="0"/>
      </w:pPr>
      <w:r>
        <w:separator/>
      </w:r>
    </w:p>
  </w:footnote>
  <w:footnote w:type="continuationSeparator" w:id="0">
    <w:p w:rsidR="007031BC" w:rsidRDefault="007031B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138E"/>
    <w:rsid w:val="000466F7"/>
    <w:rsid w:val="000529B0"/>
    <w:rsid w:val="00053A2B"/>
    <w:rsid w:val="000A4360"/>
    <w:rsid w:val="000C1D0F"/>
    <w:rsid w:val="000D0B88"/>
    <w:rsid w:val="000D1173"/>
    <w:rsid w:val="000F12BE"/>
    <w:rsid w:val="00103309"/>
    <w:rsid w:val="00112543"/>
    <w:rsid w:val="001408BE"/>
    <w:rsid w:val="00150DF0"/>
    <w:rsid w:val="00155D25"/>
    <w:rsid w:val="00175FBF"/>
    <w:rsid w:val="00182A4F"/>
    <w:rsid w:val="0018583B"/>
    <w:rsid w:val="001A01E5"/>
    <w:rsid w:val="001B6109"/>
    <w:rsid w:val="001F319C"/>
    <w:rsid w:val="00200DE0"/>
    <w:rsid w:val="00225FAF"/>
    <w:rsid w:val="00227314"/>
    <w:rsid w:val="00234DD6"/>
    <w:rsid w:val="00237B3C"/>
    <w:rsid w:val="00271859"/>
    <w:rsid w:val="00284F2E"/>
    <w:rsid w:val="00292F6F"/>
    <w:rsid w:val="00296345"/>
    <w:rsid w:val="002A7366"/>
    <w:rsid w:val="002B12E4"/>
    <w:rsid w:val="002C712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56FF1"/>
    <w:rsid w:val="0047454F"/>
    <w:rsid w:val="00474BA7"/>
    <w:rsid w:val="00485725"/>
    <w:rsid w:val="00495D67"/>
    <w:rsid w:val="004E2978"/>
    <w:rsid w:val="00504475"/>
    <w:rsid w:val="0051040F"/>
    <w:rsid w:val="00512653"/>
    <w:rsid w:val="005219E6"/>
    <w:rsid w:val="005450AF"/>
    <w:rsid w:val="00554B1A"/>
    <w:rsid w:val="00590237"/>
    <w:rsid w:val="00593548"/>
    <w:rsid w:val="0062034D"/>
    <w:rsid w:val="00637992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031BC"/>
    <w:rsid w:val="007162E1"/>
    <w:rsid w:val="00726B83"/>
    <w:rsid w:val="00730716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D339D"/>
    <w:rsid w:val="007E0D25"/>
    <w:rsid w:val="007F2445"/>
    <w:rsid w:val="007F2DB7"/>
    <w:rsid w:val="00812608"/>
    <w:rsid w:val="008166E1"/>
    <w:rsid w:val="00836C75"/>
    <w:rsid w:val="00843353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70A19"/>
    <w:rsid w:val="00A83908"/>
    <w:rsid w:val="00A90860"/>
    <w:rsid w:val="00AA1A23"/>
    <w:rsid w:val="00AB4B49"/>
    <w:rsid w:val="00AB5060"/>
    <w:rsid w:val="00AB54D0"/>
    <w:rsid w:val="00AD4CC9"/>
    <w:rsid w:val="00AE789F"/>
    <w:rsid w:val="00AF7F5A"/>
    <w:rsid w:val="00B11358"/>
    <w:rsid w:val="00B17DF3"/>
    <w:rsid w:val="00B223DF"/>
    <w:rsid w:val="00B26603"/>
    <w:rsid w:val="00B34647"/>
    <w:rsid w:val="00B50A9C"/>
    <w:rsid w:val="00B62ABD"/>
    <w:rsid w:val="00B65CE9"/>
    <w:rsid w:val="00B77C6A"/>
    <w:rsid w:val="00B86970"/>
    <w:rsid w:val="00B93AE5"/>
    <w:rsid w:val="00B96113"/>
    <w:rsid w:val="00BA4B0B"/>
    <w:rsid w:val="00BD0A5D"/>
    <w:rsid w:val="00BD5D34"/>
    <w:rsid w:val="00C01AC7"/>
    <w:rsid w:val="00C02911"/>
    <w:rsid w:val="00C0478D"/>
    <w:rsid w:val="00C32BA6"/>
    <w:rsid w:val="00C476C6"/>
    <w:rsid w:val="00C545C2"/>
    <w:rsid w:val="00C54673"/>
    <w:rsid w:val="00C61C88"/>
    <w:rsid w:val="00C65C1A"/>
    <w:rsid w:val="00C84F0A"/>
    <w:rsid w:val="00CC569C"/>
    <w:rsid w:val="00CD57BF"/>
    <w:rsid w:val="00CD6881"/>
    <w:rsid w:val="00CE70A8"/>
    <w:rsid w:val="00CF2C64"/>
    <w:rsid w:val="00D03572"/>
    <w:rsid w:val="00D105C8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0797"/>
    <w:rsid w:val="00DE4512"/>
    <w:rsid w:val="00DE5CE6"/>
    <w:rsid w:val="00DF5DDF"/>
    <w:rsid w:val="00E0177B"/>
    <w:rsid w:val="00E02EF9"/>
    <w:rsid w:val="00E05230"/>
    <w:rsid w:val="00E22542"/>
    <w:rsid w:val="00E267F8"/>
    <w:rsid w:val="00E53246"/>
    <w:rsid w:val="00E63805"/>
    <w:rsid w:val="00E67488"/>
    <w:rsid w:val="00E77988"/>
    <w:rsid w:val="00E94A22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B5A7D"/>
    <w:rsid w:val="00FD355D"/>
    <w:rsid w:val="00FE3ADE"/>
    <w:rsid w:val="00FE7566"/>
    <w:rsid w:val="235C0901"/>
    <w:rsid w:val="5505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BF973-978C-43B7-94DA-F476DC7C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451</Words>
  <Characters>2571</Characters>
  <Application>Microsoft Office Word</Application>
  <DocSecurity>0</DocSecurity>
  <Lines>21</Lines>
  <Paragraphs>6</Paragraphs>
  <ScaleCrop>false</ScaleCrop>
  <Company>Hewlett-Packard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140</cp:revision>
  <cp:lastPrinted>2025-03-29T05:11:00Z</cp:lastPrinted>
  <dcterms:created xsi:type="dcterms:W3CDTF">2018-09-08T07:27:00Z</dcterms:created>
  <dcterms:modified xsi:type="dcterms:W3CDTF">2025-08-22T03:52:00Z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8CC3D7F766304B9797DCBFFA09C125D7_12</vt:lpwstr>
  </property>
</Properties>
</file>